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221B" w14:textId="16667D0B" w:rsidR="008161FE" w:rsidRPr="008161FE" w:rsidRDefault="008161F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JIR-78 text </w:t>
      </w:r>
      <w:proofErr w:type="gramStart"/>
      <w:r w:rsidRPr="00816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replacement</w:t>
      </w:r>
      <w:proofErr w:type="gramEnd"/>
    </w:p>
    <w:p w14:paraId="6BB538AB" w14:textId="77777777" w:rsidR="008161FE" w:rsidRDefault="008161FE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82A1642" w14:textId="5F982AF7" w:rsidR="00381D33" w:rsidRPr="009B7D87" w:rsidRDefault="009B7D87">
      <w:pPr>
        <w:rPr>
          <w:rFonts w:ascii="Times New Roman" w:hAnsi="Times New Roman" w:cs="Times New Roman"/>
          <w:sz w:val="24"/>
          <w:szCs w:val="24"/>
        </w:rPr>
      </w:pPr>
      <w:r w:rsidRPr="009B7D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‘</w:t>
      </w:r>
      <w:r w:rsidRPr="009B7D87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a study of hypertensive patients by Longworth et al., 37% (30/82) of outpatients manifested increases of mean blood pressure ranging from 1</w:t>
      </w:r>
      <w:r w:rsidR="001F5BE6"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1F5BE6"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mm Hg</w:t>
      </w:r>
      <w:r w:rsidR="001F5BE6" w:rsidRPr="009619A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to 25 mm Hg when dietary </w:t>
      </w:r>
      <w:proofErr w:type="spellStart"/>
      <w:r w:rsidRPr="009619A4">
        <w:rPr>
          <w:rFonts w:ascii="Times New Roman" w:hAnsi="Times New Roman" w:cs="Times New Roman"/>
          <w:color w:val="000000"/>
          <w:sz w:val="24"/>
          <w:szCs w:val="24"/>
        </w:rPr>
        <w:t>NaCI</w:t>
      </w:r>
      <w:proofErr w:type="spellEnd"/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salt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] was mildly restricted from 197 </w:t>
      </w:r>
      <w:proofErr w:type="spellStart"/>
      <w:r w:rsidRPr="009619A4">
        <w:rPr>
          <w:rFonts w:ascii="Times New Roman" w:hAnsi="Times New Roman" w:cs="Times New Roman"/>
          <w:color w:val="000000"/>
          <w:sz w:val="24"/>
          <w:szCs w:val="24"/>
        </w:rPr>
        <w:t>mEq</w:t>
      </w:r>
      <w:proofErr w:type="spellEnd"/>
      <w:r w:rsidRPr="009619A4">
        <w:rPr>
          <w:rFonts w:ascii="Times New Roman" w:hAnsi="Times New Roman" w:cs="Times New Roman"/>
          <w:color w:val="000000"/>
          <w:sz w:val="24"/>
          <w:szCs w:val="24"/>
        </w:rPr>
        <w:t>/day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4531 mg of sodium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] to 70 </w:t>
      </w:r>
      <w:proofErr w:type="spellStart"/>
      <w:r w:rsidRPr="009619A4">
        <w:rPr>
          <w:rFonts w:ascii="Times New Roman" w:hAnsi="Times New Roman" w:cs="Times New Roman"/>
          <w:color w:val="000000"/>
          <w:sz w:val="24"/>
          <w:szCs w:val="24"/>
        </w:rPr>
        <w:t>mEq</w:t>
      </w:r>
      <w:proofErr w:type="spellEnd"/>
      <w:r w:rsidRPr="009619A4">
        <w:rPr>
          <w:rFonts w:ascii="Times New Roman" w:hAnsi="Times New Roman" w:cs="Times New Roman"/>
          <w:color w:val="000000"/>
          <w:sz w:val="24"/>
          <w:szCs w:val="24"/>
        </w:rPr>
        <w:t>/day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1610 mg of sodium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Pr="009619A4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9619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… Weinberger et al., observed that roughly 58% (219/375) of normotensive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participants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] and 33% (64/192) of hypertensive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participants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] were </w:t>
      </w:r>
      <w:r w:rsidR="00ED3318"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SR 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salt resistant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]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decrease of blood pressure of 5 mmHg or less with salt restriction, our insertion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] ...</w:t>
      </w:r>
      <w:r w:rsidRPr="009619A4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9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In a study of predominantly young white men, Sullivan and </w:t>
      </w:r>
      <w:proofErr w:type="spellStart"/>
      <w:r w:rsidRPr="009619A4">
        <w:rPr>
          <w:rFonts w:ascii="Times New Roman" w:hAnsi="Times New Roman" w:cs="Times New Roman"/>
          <w:color w:val="000000"/>
          <w:sz w:val="24"/>
          <w:szCs w:val="24"/>
        </w:rPr>
        <w:t>Ratts</w:t>
      </w:r>
      <w:proofErr w:type="spellEnd"/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observed </w:t>
      </w:r>
      <w:r w:rsidR="00ED3318" w:rsidRPr="009619A4">
        <w:rPr>
          <w:rFonts w:ascii="Times New Roman" w:hAnsi="Times New Roman" w:cs="Times New Roman"/>
          <w:color w:val="000000"/>
          <w:sz w:val="24"/>
          <w:szCs w:val="24"/>
        </w:rPr>
        <w:t>SR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(&lt; 5% increase of mean blood pressure on high 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="00ED3318"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D3318" w:rsidRPr="009619A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D3318"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versu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] low </w:t>
      </w:r>
      <w:proofErr w:type="spellStart"/>
      <w:r w:rsidRPr="009619A4">
        <w:rPr>
          <w:rFonts w:ascii="Times New Roman" w:hAnsi="Times New Roman" w:cs="Times New Roman"/>
          <w:color w:val="000000"/>
          <w:sz w:val="24"/>
          <w:szCs w:val="24"/>
        </w:rPr>
        <w:t>NaCI</w:t>
      </w:r>
      <w:proofErr w:type="spellEnd"/>
      <w:r w:rsidRPr="009619A4">
        <w:rPr>
          <w:rFonts w:ascii="Times New Roman" w:hAnsi="Times New Roman" w:cs="Times New Roman"/>
          <w:color w:val="000000"/>
          <w:sz w:val="24"/>
          <w:szCs w:val="24"/>
        </w:rPr>
        <w:t>) in approximately 84% (77/92) of normotensive and 71% (46/65) of hypertensive 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participants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Pr="009619A4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9619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A4">
        <w:rPr>
          <w:rFonts w:ascii="Times New Roman" w:hAnsi="Times New Roman" w:cs="Times New Roman"/>
          <w:color w:val="000000"/>
          <w:sz w:val="24"/>
          <w:szCs w:val="24"/>
        </w:rPr>
        <w:t>Kotchen</w:t>
      </w:r>
      <w:proofErr w:type="spellEnd"/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and colleagues reported significantly greater supine and seated diastolic blood pressure in 12 normotensive men during a low </w:t>
      </w:r>
      <w:r w:rsidR="00430254" w:rsidRPr="009619A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230 mg/day</w:t>
      </w:r>
      <w:r w:rsidR="00430254" w:rsidRPr="009619A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a high </w:t>
      </w:r>
      <w:r w:rsidR="00430254" w:rsidRPr="009619A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5750 mg</w:t>
      </w:r>
      <w:r w:rsidR="00430254" w:rsidRPr="009619A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sodium diet.</w:t>
      </w:r>
      <w:r w:rsidRPr="009619A4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9619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Another report confirms the observation of higher seated diastolic blood pressure during a low </w:t>
      </w:r>
      <w:r w:rsidR="00ED51EB"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="00ED51EB"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9A4">
        <w:rPr>
          <w:rFonts w:ascii="Times New Roman" w:hAnsi="Times New Roman" w:cs="Times New Roman"/>
          <w:color w:val="000000"/>
          <w:sz w:val="24"/>
          <w:szCs w:val="24"/>
        </w:rPr>
        <w:t xml:space="preserve">high-salt diet and extends these observations to both black and white hypertensive and normotensive </w:t>
      </w:r>
      <w:r w:rsidR="00ED51EB" w:rsidRPr="009619A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61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participants</w:t>
      </w:r>
      <w:r w:rsidR="00ED51EB" w:rsidRPr="009619A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6823A8" w:rsidRPr="006823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33</w:t>
      </w:r>
      <w:r w:rsidR="006823A8" w:rsidRPr="009B7D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’</w:t>
      </w:r>
      <w:r w:rsidRPr="009B7D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23A8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22</w:t>
      </w:r>
    </w:p>
    <w:sectPr w:rsidR="00381D33" w:rsidRPr="009B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Palatino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87"/>
    <w:rsid w:val="00150053"/>
    <w:rsid w:val="001F5BE6"/>
    <w:rsid w:val="00381D33"/>
    <w:rsid w:val="00430254"/>
    <w:rsid w:val="006823A8"/>
    <w:rsid w:val="008161FE"/>
    <w:rsid w:val="008F1A41"/>
    <w:rsid w:val="009619A4"/>
    <w:rsid w:val="009B7D87"/>
    <w:rsid w:val="009D6DE6"/>
    <w:rsid w:val="00ED3318"/>
    <w:rsid w:val="00E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1F21"/>
  <w15:chartTrackingRefBased/>
  <w15:docId w15:val="{BAD3173E-B263-417D-80D6-6234378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9B7D87"/>
    <w:rPr>
      <w:rFonts w:cs="Palatino-Roman"/>
      <w:color w:val="000000"/>
      <w:sz w:val="10"/>
      <w:szCs w:val="10"/>
    </w:rPr>
  </w:style>
  <w:style w:type="paragraph" w:styleId="Revision">
    <w:name w:val="Revision"/>
    <w:hidden/>
    <w:uiPriority w:val="99"/>
    <w:semiHidden/>
    <w:rsid w:val="009D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Coetzee</dc:creator>
  <cp:keywords/>
  <dc:description/>
  <cp:lastModifiedBy>Madeleine Coetzee</cp:lastModifiedBy>
  <cp:revision>10</cp:revision>
  <dcterms:created xsi:type="dcterms:W3CDTF">2023-03-02T06:28:00Z</dcterms:created>
  <dcterms:modified xsi:type="dcterms:W3CDTF">2023-03-06T05:53:00Z</dcterms:modified>
</cp:coreProperties>
</file>